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4457700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CA1" w:rsidRPr="00DD3CA1" w:rsidRDefault="00DD3CA1" w:rsidP="00DD3CA1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40"/>
                                <w:szCs w:val="20"/>
                              </w:rPr>
                            </w:pP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40"/>
                                <w:szCs w:val="20"/>
                              </w:rPr>
                              <w:t xml:space="preserve">  “ХАРП-ЭНЕРГО-ГАЗ”</w:t>
                            </w:r>
                          </w:p>
                          <w:p w:rsidR="00DD3CA1" w:rsidRPr="00DD3CA1" w:rsidRDefault="00DD3CA1" w:rsidP="00DD3CA1">
                            <w:pPr>
                              <w:ind w:left="-142" w:right="-3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Юридический адрес: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, кв. Северный, 3</w:t>
                            </w:r>
                          </w:p>
                          <w:p w:rsidR="00DD3CA1" w:rsidRPr="00DD3CA1" w:rsidRDefault="00DD3CA1" w:rsidP="00DD3CA1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ОГРН 1058900013369, ИНН 8901016850, КПП 890801001</w:t>
                            </w:r>
                          </w:p>
                          <w:p w:rsidR="00DD3CA1" w:rsidRPr="00DD3CA1" w:rsidRDefault="00DD3CA1" w:rsidP="00DD3CA1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harpenergogaz</w:t>
                              </w:r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-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priemnaya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@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harpenergogaz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.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DD3CA1" w:rsidRPr="00DD3CA1" w:rsidRDefault="00DD3CA1" w:rsidP="00DD3CA1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Почтовый адрес: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C6049A" w:rsidRPr="00C6049A" w:rsidRDefault="00C6049A" w:rsidP="00392208">
                            <w:pPr>
                              <w:ind w:right="-3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C6049A" w:rsidRPr="00C6049A" w:rsidRDefault="00C6049A" w:rsidP="00C6049A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ОГРН 1058900013369, ИНН 8901016850, КПП 890801001</w:t>
                            </w:r>
                          </w:p>
                          <w:p w:rsidR="00C6049A" w:rsidRPr="00C6049A" w:rsidRDefault="00C6049A" w:rsidP="00C6049A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Тел./факс (34992) 7-42-12, </w:t>
                            </w:r>
                            <w:hyperlink r:id="rId6" w:history="1"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harpenergogaz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-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priemnaya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@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harpenergogaz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.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0E2414" w:rsidRDefault="00C6049A" w:rsidP="00C6049A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Почтовый адрес: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, кв. Северный, д.3</w:t>
                            </w:r>
                            <w:r w:rsid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9pt;width:351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" o:allowincell="f" filled="f" fillcolor="navy" stroked="f">
                <v:textbox>
                  <w:txbxContent>
                    <w:p w:rsidR="00DD3CA1" w:rsidRPr="00DD3CA1" w:rsidRDefault="00DD3CA1" w:rsidP="00DD3CA1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40"/>
                          <w:szCs w:val="20"/>
                        </w:rPr>
                      </w:pP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40"/>
                          <w:szCs w:val="20"/>
                        </w:rPr>
                        <w:t xml:space="preserve">  “ХАРП-ЭНЕРГО-ГАЗ”</w:t>
                      </w:r>
                    </w:p>
                    <w:p w:rsidR="00DD3CA1" w:rsidRPr="00DD3CA1" w:rsidRDefault="00DD3CA1" w:rsidP="00DD3CA1">
                      <w:pPr>
                        <w:ind w:left="-142" w:right="-3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 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Юридический адрес: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3</w:t>
                      </w:r>
                    </w:p>
                    <w:p w:rsidR="00DD3CA1" w:rsidRPr="00DD3CA1" w:rsidRDefault="00DD3CA1" w:rsidP="00DD3CA1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ОГРН 1058900013369, ИНН 8901016850, КПП 890801001</w:t>
                      </w:r>
                    </w:p>
                    <w:p w:rsidR="00DD3CA1" w:rsidRPr="00DD3CA1" w:rsidRDefault="00DD3CA1" w:rsidP="00DD3CA1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Тел./факс (34992) 7-42-12, </w:t>
                      </w:r>
                      <w:hyperlink r:id="rId7" w:history="1"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www</w:t>
                        </w:r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harpenergogaz</w:t>
                        </w:r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,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-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: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priemnaya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@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harpenergogaz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.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ru</w:t>
                      </w:r>
                    </w:p>
                    <w:p w:rsidR="00DD3CA1" w:rsidRPr="00DD3CA1" w:rsidRDefault="00DD3CA1" w:rsidP="00DD3CA1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Почтовый адрес: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д.3                                           </w:t>
                      </w:r>
                    </w:p>
                    <w:p w:rsidR="00C6049A" w:rsidRPr="00C6049A" w:rsidRDefault="00C6049A" w:rsidP="00392208">
                      <w:pPr>
                        <w:ind w:right="-3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</w:pPr>
                    </w:p>
                    <w:p w:rsidR="00C6049A" w:rsidRPr="00C6049A" w:rsidRDefault="00C6049A" w:rsidP="00C6049A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ОГРН 1058900013369, ИНН 8901016850, КПП 890801001</w:t>
                      </w:r>
                    </w:p>
                    <w:p w:rsidR="00C6049A" w:rsidRPr="00C6049A" w:rsidRDefault="00C6049A" w:rsidP="00C6049A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Тел./факс (34992) 7-42-12, </w:t>
                      </w:r>
                      <w:hyperlink r:id="rId8" w:history="1"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www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harpenergogaz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,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-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: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priemnaya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@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harpenergogaz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.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ru</w:t>
                      </w:r>
                    </w:p>
                    <w:p w:rsidR="000E2414" w:rsidRDefault="00C6049A" w:rsidP="00C6049A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Почтовый адрес: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д.3</w:t>
                      </w:r>
                      <w:r w:rsid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 xml:space="preserve">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1D2038">
                              <w:rPr>
                                <w:color w:val="000080"/>
                                <w:sz w:val="18"/>
                              </w:rPr>
                              <w:t xml:space="preserve">                    </w:t>
                            </w:r>
                            <w:r w:rsidR="001D203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1D2038">
                        <w:rPr>
                          <w:color w:val="000080"/>
                          <w:sz w:val="18"/>
                        </w:rPr>
                        <w:t xml:space="preserve">                    </w:t>
                      </w:r>
                      <w:r w:rsidR="001D203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7115ED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9" o:title="" cropleft="4037f" cropright="37056f"/>
          </v:shape>
          <o:OLEObject Type="Embed" ProgID="CorelDRAW.Graphic.11" ShapeID="_x0000_s1028" DrawAspect="Content" ObjectID="_1777376162" r:id="rId10"/>
        </w:object>
      </w:r>
    </w:p>
    <w:p w:rsidR="000E2414" w:rsidRDefault="007115ED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9" o:title="" cropleft="4037f" cropright="37056f"/>
          </v:shape>
          <o:OLEObject Type="Embed" ProgID="CorelDRAW.Graphic.11" ShapeID="_x0000_s1030" DrawAspect="Content" ObjectID="_1777376163" r:id="rId11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9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945731" w:rsidRPr="00E62B99" w:rsidRDefault="00CB2E24" w:rsidP="00E62B99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</w:t>
      </w:r>
    </w:p>
    <w:p w:rsidR="000A6D4E" w:rsidRPr="00453F58" w:rsidRDefault="000A6D4E" w:rsidP="000A6D4E">
      <w:pPr>
        <w:ind w:firstLine="540"/>
        <w:jc w:val="both"/>
        <w:rPr>
          <w:bCs w:val="0"/>
        </w:rPr>
      </w:pPr>
      <w:r>
        <w:rPr>
          <w:rFonts w:eastAsiaTheme="minorHAnsi"/>
          <w:bCs w:val="0"/>
          <w:lang w:eastAsia="en-US"/>
        </w:rPr>
        <w:t xml:space="preserve">Раскрытие информации </w:t>
      </w:r>
      <w:r w:rsidRPr="00BB2B5C">
        <w:rPr>
          <w:bCs w:val="0"/>
        </w:rPr>
        <w:t>об объеме прои</w:t>
      </w:r>
      <w:r>
        <w:rPr>
          <w:bCs w:val="0"/>
        </w:rPr>
        <w:t xml:space="preserve">зводства электрической энергии, </w:t>
      </w:r>
      <w:r w:rsidRPr="00BB2B5C">
        <w:rPr>
          <w:bCs w:val="0"/>
        </w:rPr>
        <w:t>об удельном расходе условного топлива, за исключением ядерного топлива на выработку</w:t>
      </w:r>
      <w:r>
        <w:rPr>
          <w:bCs w:val="0"/>
        </w:rPr>
        <w:t xml:space="preserve"> 1 </w:t>
      </w:r>
      <w:proofErr w:type="spellStart"/>
      <w:r>
        <w:rPr>
          <w:bCs w:val="0"/>
        </w:rPr>
        <w:t>кВт·ч</w:t>
      </w:r>
      <w:proofErr w:type="spellEnd"/>
      <w:r>
        <w:rPr>
          <w:bCs w:val="0"/>
        </w:rPr>
        <w:t xml:space="preserve"> электрической энергии, </w:t>
      </w:r>
      <w:r w:rsidRPr="00BB2B5C">
        <w:rPr>
          <w:bCs w:val="0"/>
        </w:rPr>
        <w:t>о фактических расходах на производство</w:t>
      </w:r>
      <w:r>
        <w:rPr>
          <w:bCs w:val="0"/>
        </w:rPr>
        <w:t xml:space="preserve"> 1 </w:t>
      </w:r>
      <w:proofErr w:type="spellStart"/>
      <w:r>
        <w:rPr>
          <w:bCs w:val="0"/>
        </w:rPr>
        <w:t>кВт·ч</w:t>
      </w:r>
      <w:proofErr w:type="spellEnd"/>
      <w:r>
        <w:rPr>
          <w:bCs w:val="0"/>
        </w:rPr>
        <w:t xml:space="preserve"> электрической энергии</w:t>
      </w:r>
      <w:r>
        <w:rPr>
          <w:rFonts w:eastAsiaTheme="minorHAnsi"/>
          <w:bCs w:val="0"/>
          <w:lang w:eastAsia="en-US"/>
        </w:rPr>
        <w:t xml:space="preserve">, производителями электрической энергии (ТЭС Харп-12), в соответствии                             с </w:t>
      </w:r>
      <w:proofErr w:type="spellStart"/>
      <w:r>
        <w:rPr>
          <w:rFonts w:eastAsiaTheme="minorHAnsi"/>
          <w:bCs w:val="0"/>
          <w:lang w:eastAsia="en-US"/>
        </w:rPr>
        <w:t>п</w:t>
      </w:r>
      <w:r w:rsidRPr="00945731">
        <w:rPr>
          <w:rFonts w:eastAsiaTheme="minorHAnsi"/>
          <w:bCs w:val="0"/>
          <w:lang w:eastAsia="en-US"/>
        </w:rPr>
        <w:t>.</w:t>
      </w:r>
      <w:r>
        <w:rPr>
          <w:rFonts w:eastAsiaTheme="minorHAnsi"/>
          <w:bCs w:val="0"/>
          <w:lang w:eastAsia="en-US"/>
        </w:rPr>
        <w:t>п</w:t>
      </w:r>
      <w:proofErr w:type="spellEnd"/>
      <w:r>
        <w:rPr>
          <w:rFonts w:eastAsiaTheme="minorHAnsi"/>
          <w:bCs w:val="0"/>
          <w:lang w:eastAsia="en-US"/>
        </w:rPr>
        <w:t>. Б, В, Г п. 37</w:t>
      </w:r>
      <w:r w:rsidRPr="00945731">
        <w:rPr>
          <w:rFonts w:eastAsiaTheme="minorHAnsi"/>
          <w:bCs w:val="0"/>
          <w:lang w:eastAsia="en-US"/>
        </w:rPr>
        <w:t xml:space="preserve"> </w:t>
      </w:r>
      <w:r w:rsidR="00E5024B">
        <w:rPr>
          <w:rFonts w:eastAsiaTheme="minorHAnsi"/>
          <w:bCs w:val="0"/>
          <w:lang w:eastAsia="en-US"/>
        </w:rPr>
        <w:t>Постановления правительства РФ от 21.01.</w:t>
      </w:r>
      <w:r>
        <w:rPr>
          <w:rFonts w:eastAsiaTheme="minorHAnsi"/>
          <w:bCs w:val="0"/>
          <w:lang w:eastAsia="en-US"/>
        </w:rPr>
        <w:t xml:space="preserve">2004 № 24.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5093"/>
        <w:gridCol w:w="1410"/>
        <w:gridCol w:w="1688"/>
      </w:tblGrid>
      <w:tr w:rsidR="0005409D" w:rsidRPr="00C10CDE" w:rsidTr="001E3130">
        <w:trPr>
          <w:trHeight w:val="720"/>
        </w:trPr>
        <w:tc>
          <w:tcPr>
            <w:tcW w:w="801" w:type="dxa"/>
            <w:vMerge w:val="restart"/>
            <w:noWrap/>
            <w:hideMark/>
          </w:tcPr>
          <w:p w:rsidR="0005409D" w:rsidRDefault="0005409D" w:rsidP="001E3130">
            <w:pPr>
              <w:jc w:val="both"/>
              <w:rPr>
                <w:b/>
              </w:rPr>
            </w:pPr>
          </w:p>
          <w:p w:rsidR="0005409D" w:rsidRPr="00C10CDE" w:rsidRDefault="0005409D" w:rsidP="001E3130">
            <w:pPr>
              <w:jc w:val="both"/>
              <w:rPr>
                <w:b/>
              </w:rPr>
            </w:pPr>
            <w:r w:rsidRPr="00C10CDE">
              <w:rPr>
                <w:b/>
              </w:rPr>
              <w:t>№п/п</w:t>
            </w:r>
          </w:p>
        </w:tc>
        <w:tc>
          <w:tcPr>
            <w:tcW w:w="5093" w:type="dxa"/>
            <w:vMerge w:val="restart"/>
            <w:hideMark/>
          </w:tcPr>
          <w:p w:rsidR="0005409D" w:rsidRDefault="0005409D" w:rsidP="001E3130">
            <w:pPr>
              <w:jc w:val="center"/>
              <w:rPr>
                <w:b/>
              </w:rPr>
            </w:pPr>
          </w:p>
          <w:p w:rsidR="0005409D" w:rsidRDefault="0005409D" w:rsidP="001E3130">
            <w:pPr>
              <w:jc w:val="center"/>
              <w:rPr>
                <w:b/>
              </w:rPr>
            </w:pPr>
            <w:r w:rsidRPr="00C10CDE">
              <w:rPr>
                <w:b/>
              </w:rPr>
              <w:t>Наименование статьи</w:t>
            </w:r>
          </w:p>
          <w:p w:rsidR="0005409D" w:rsidRPr="00C10CDE" w:rsidRDefault="0005409D" w:rsidP="001E3130">
            <w:pPr>
              <w:tabs>
                <w:tab w:val="left" w:pos="1950"/>
              </w:tabs>
              <w:jc w:val="center"/>
            </w:pPr>
          </w:p>
        </w:tc>
        <w:tc>
          <w:tcPr>
            <w:tcW w:w="1410" w:type="dxa"/>
            <w:vMerge w:val="restart"/>
            <w:hideMark/>
          </w:tcPr>
          <w:p w:rsidR="0005409D" w:rsidRPr="00C10CDE" w:rsidRDefault="0005409D" w:rsidP="001E3130">
            <w:pPr>
              <w:jc w:val="both"/>
              <w:rPr>
                <w:b/>
              </w:rPr>
            </w:pPr>
            <w:r w:rsidRPr="00C10CDE">
              <w:rPr>
                <w:b/>
              </w:rPr>
              <w:t>Ед. измерения</w:t>
            </w:r>
          </w:p>
        </w:tc>
        <w:tc>
          <w:tcPr>
            <w:tcW w:w="1688" w:type="dxa"/>
            <w:hideMark/>
          </w:tcPr>
          <w:p w:rsidR="0005409D" w:rsidRPr="00C10CDE" w:rsidRDefault="0005409D" w:rsidP="001E3130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предприятия 2023 </w:t>
            </w:r>
            <w:r w:rsidRPr="00C10CDE">
              <w:rPr>
                <w:b/>
              </w:rPr>
              <w:t>год</w:t>
            </w:r>
          </w:p>
        </w:tc>
      </w:tr>
      <w:tr w:rsidR="0005409D" w:rsidRPr="00C10CDE" w:rsidTr="001E3130">
        <w:trPr>
          <w:trHeight w:val="300"/>
        </w:trPr>
        <w:tc>
          <w:tcPr>
            <w:tcW w:w="801" w:type="dxa"/>
            <w:vMerge/>
            <w:hideMark/>
          </w:tcPr>
          <w:p w:rsidR="0005409D" w:rsidRPr="00C10CDE" w:rsidRDefault="0005409D" w:rsidP="001E3130">
            <w:pPr>
              <w:jc w:val="both"/>
              <w:rPr>
                <w:b/>
              </w:rPr>
            </w:pPr>
          </w:p>
        </w:tc>
        <w:tc>
          <w:tcPr>
            <w:tcW w:w="5093" w:type="dxa"/>
            <w:vMerge/>
            <w:hideMark/>
          </w:tcPr>
          <w:p w:rsidR="0005409D" w:rsidRPr="00C10CDE" w:rsidRDefault="0005409D" w:rsidP="001E3130">
            <w:pPr>
              <w:jc w:val="both"/>
              <w:rPr>
                <w:b/>
              </w:rPr>
            </w:pPr>
          </w:p>
        </w:tc>
        <w:tc>
          <w:tcPr>
            <w:tcW w:w="1410" w:type="dxa"/>
            <w:vMerge/>
            <w:hideMark/>
          </w:tcPr>
          <w:p w:rsidR="0005409D" w:rsidRPr="00C10CDE" w:rsidRDefault="0005409D" w:rsidP="001E3130">
            <w:pPr>
              <w:jc w:val="both"/>
              <w:rPr>
                <w:b/>
              </w:rPr>
            </w:pPr>
          </w:p>
        </w:tc>
        <w:tc>
          <w:tcPr>
            <w:tcW w:w="1688" w:type="dxa"/>
            <w:hideMark/>
          </w:tcPr>
          <w:p w:rsidR="0005409D" w:rsidRPr="00C10CDE" w:rsidRDefault="0005409D" w:rsidP="001E3130">
            <w:pPr>
              <w:jc w:val="both"/>
              <w:rPr>
                <w:b/>
              </w:rPr>
            </w:pPr>
            <w:r w:rsidRPr="00C10CDE">
              <w:rPr>
                <w:b/>
              </w:rPr>
              <w:t>производство</w:t>
            </w:r>
          </w:p>
        </w:tc>
      </w:tr>
      <w:tr w:rsidR="0005409D" w:rsidRPr="00C10CDE" w:rsidTr="004837A6">
        <w:trPr>
          <w:trHeight w:val="300"/>
        </w:trPr>
        <w:tc>
          <w:tcPr>
            <w:tcW w:w="801" w:type="dxa"/>
            <w:noWrap/>
            <w:hideMark/>
          </w:tcPr>
          <w:p w:rsidR="0005409D" w:rsidRPr="00C10CDE" w:rsidRDefault="0005409D" w:rsidP="0005409D">
            <w:pPr>
              <w:jc w:val="both"/>
              <w:rPr>
                <w:b/>
              </w:rPr>
            </w:pPr>
            <w:r w:rsidRPr="00C10CDE">
              <w:rPr>
                <w:b/>
              </w:rPr>
              <w:t>1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05409D">
            <w:pPr>
              <w:jc w:val="both"/>
              <w:rPr>
                <w:b/>
              </w:rPr>
            </w:pPr>
            <w:r w:rsidRPr="00C10CDE">
              <w:rPr>
                <w:b/>
              </w:rPr>
              <w:t>Выработано электроэнергии</w:t>
            </w:r>
          </w:p>
        </w:tc>
        <w:tc>
          <w:tcPr>
            <w:tcW w:w="1410" w:type="dxa"/>
            <w:noWrap/>
            <w:hideMark/>
          </w:tcPr>
          <w:p w:rsidR="0005409D" w:rsidRPr="00C10CDE" w:rsidRDefault="0005409D" w:rsidP="0005409D">
            <w:pPr>
              <w:jc w:val="both"/>
              <w:rPr>
                <w:b/>
              </w:rPr>
            </w:pPr>
            <w:proofErr w:type="spellStart"/>
            <w:r w:rsidRPr="00C10CDE">
              <w:rPr>
                <w:b/>
              </w:rPr>
              <w:t>тыс.кВт.ч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9D" w:rsidRPr="0005409D" w:rsidRDefault="0005409D" w:rsidP="0005409D">
            <w:pPr>
              <w:jc w:val="center"/>
              <w:rPr>
                <w:b/>
                <w:color w:val="000000"/>
              </w:rPr>
            </w:pPr>
            <w:r w:rsidRPr="0005409D">
              <w:rPr>
                <w:b/>
                <w:color w:val="000000"/>
              </w:rPr>
              <w:t>24 732,75</w:t>
            </w:r>
          </w:p>
        </w:tc>
      </w:tr>
      <w:tr w:rsidR="003D03DD" w:rsidRPr="00C10CDE" w:rsidTr="004837A6">
        <w:trPr>
          <w:trHeight w:val="300"/>
        </w:trPr>
        <w:tc>
          <w:tcPr>
            <w:tcW w:w="801" w:type="dxa"/>
            <w:noWrap/>
          </w:tcPr>
          <w:p w:rsidR="003D03DD" w:rsidRPr="00C10CDE" w:rsidRDefault="003D03DD" w:rsidP="0005409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93" w:type="dxa"/>
            <w:noWrap/>
          </w:tcPr>
          <w:p w:rsidR="003D03DD" w:rsidRPr="00C10CDE" w:rsidRDefault="003D03DD" w:rsidP="0005409D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3D03DD">
              <w:rPr>
                <w:b/>
              </w:rPr>
              <w:t>асходы на приобретение энергетических ресурсов (в том числе топлива) и воды (РЭ)</w:t>
            </w:r>
          </w:p>
        </w:tc>
        <w:tc>
          <w:tcPr>
            <w:tcW w:w="1410" w:type="dxa"/>
            <w:noWrap/>
          </w:tcPr>
          <w:p w:rsidR="003D03DD" w:rsidRPr="003D03DD" w:rsidRDefault="003D03DD" w:rsidP="0005409D">
            <w:pPr>
              <w:jc w:val="both"/>
              <w:rPr>
                <w:b/>
              </w:rPr>
            </w:pPr>
            <w:proofErr w:type="spellStart"/>
            <w:r w:rsidRPr="003D03DD">
              <w:rPr>
                <w:b/>
              </w:rPr>
              <w:t>тыс.руб</w:t>
            </w:r>
            <w:proofErr w:type="spellEnd"/>
            <w:r w:rsidRPr="003D03DD">
              <w:rPr>
                <w:b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DD" w:rsidRPr="0005409D" w:rsidRDefault="003D03DD" w:rsidP="0005409D">
            <w:pPr>
              <w:jc w:val="center"/>
              <w:rPr>
                <w:b/>
                <w:color w:val="000000"/>
              </w:rPr>
            </w:pPr>
            <w:r w:rsidRPr="003D03DD">
              <w:rPr>
                <w:b/>
                <w:color w:val="000000"/>
              </w:rPr>
              <w:t>41 677,29</w:t>
            </w:r>
          </w:p>
        </w:tc>
      </w:tr>
      <w:tr w:rsidR="0005409D" w:rsidRPr="00C10CDE" w:rsidTr="004837A6">
        <w:trPr>
          <w:trHeight w:val="300"/>
        </w:trPr>
        <w:tc>
          <w:tcPr>
            <w:tcW w:w="801" w:type="dxa"/>
            <w:noWrap/>
            <w:hideMark/>
          </w:tcPr>
          <w:p w:rsidR="0005409D" w:rsidRPr="003D03DD" w:rsidRDefault="0005409D" w:rsidP="0005409D">
            <w:pPr>
              <w:jc w:val="both"/>
            </w:pPr>
            <w:r w:rsidRPr="003D03DD">
              <w:t>2</w:t>
            </w:r>
            <w:r w:rsidR="003D03DD" w:rsidRPr="003D03DD">
              <w:t>.1.</w:t>
            </w:r>
          </w:p>
        </w:tc>
        <w:tc>
          <w:tcPr>
            <w:tcW w:w="5093" w:type="dxa"/>
            <w:noWrap/>
            <w:hideMark/>
          </w:tcPr>
          <w:p w:rsidR="0005409D" w:rsidRPr="003D03DD" w:rsidRDefault="0005409D" w:rsidP="0005409D">
            <w:pPr>
              <w:jc w:val="both"/>
            </w:pPr>
            <w:r w:rsidRPr="003D03DD">
              <w:t xml:space="preserve">Расходы на топливо </w:t>
            </w:r>
          </w:p>
        </w:tc>
        <w:tc>
          <w:tcPr>
            <w:tcW w:w="1410" w:type="dxa"/>
            <w:noWrap/>
            <w:hideMark/>
          </w:tcPr>
          <w:p w:rsidR="0005409D" w:rsidRPr="003D03DD" w:rsidRDefault="0005409D" w:rsidP="0005409D">
            <w:pPr>
              <w:jc w:val="both"/>
            </w:pPr>
            <w:proofErr w:type="spellStart"/>
            <w:r w:rsidRPr="003D03DD">
              <w:t>тыс.руб</w:t>
            </w:r>
            <w:proofErr w:type="spellEnd"/>
            <w:r w:rsidRPr="003D03DD"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9D" w:rsidRPr="003D03DD" w:rsidRDefault="0005409D" w:rsidP="0005409D">
            <w:pPr>
              <w:jc w:val="center"/>
              <w:rPr>
                <w:color w:val="000000"/>
              </w:rPr>
            </w:pPr>
            <w:r w:rsidRPr="003D03DD">
              <w:rPr>
                <w:color w:val="000000"/>
              </w:rPr>
              <w:t>27 539,08</w:t>
            </w:r>
          </w:p>
        </w:tc>
      </w:tr>
      <w:tr w:rsidR="0005409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05409D" w:rsidRPr="00C10CDE" w:rsidRDefault="0005409D" w:rsidP="001E3130">
            <w:pPr>
              <w:jc w:val="both"/>
            </w:pPr>
            <w:r w:rsidRPr="00C10CDE">
              <w:t>2.1.</w:t>
            </w:r>
            <w:r w:rsidR="003D03DD">
              <w:t>1.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1E3130">
            <w:pPr>
              <w:jc w:val="both"/>
            </w:pPr>
            <w:r w:rsidRPr="00C10CDE">
              <w:t>Расходы на природный газ</w:t>
            </w:r>
          </w:p>
        </w:tc>
        <w:tc>
          <w:tcPr>
            <w:tcW w:w="1410" w:type="dxa"/>
            <w:noWrap/>
            <w:hideMark/>
          </w:tcPr>
          <w:p w:rsidR="0005409D" w:rsidRPr="00C10CDE" w:rsidRDefault="0005409D" w:rsidP="001E3130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05409D" w:rsidRPr="000D1149" w:rsidRDefault="0005409D" w:rsidP="0005409D">
            <w:pPr>
              <w:jc w:val="center"/>
            </w:pPr>
            <w:r w:rsidRPr="000D1149">
              <w:rPr>
                <w:color w:val="000000"/>
              </w:rPr>
              <w:t>23 258,40</w:t>
            </w:r>
          </w:p>
        </w:tc>
      </w:tr>
      <w:tr w:rsidR="0005409D" w:rsidRPr="00C10CDE" w:rsidTr="00E24670">
        <w:trPr>
          <w:trHeight w:val="240"/>
        </w:trPr>
        <w:tc>
          <w:tcPr>
            <w:tcW w:w="801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05409D">
            <w:pPr>
              <w:jc w:val="both"/>
              <w:rPr>
                <w:i/>
                <w:iCs/>
              </w:rPr>
            </w:pPr>
            <w:r w:rsidRPr="00C10CDE">
              <w:rPr>
                <w:i/>
                <w:iCs/>
              </w:rPr>
              <w:t>Выработано электроэнергии (газ)</w:t>
            </w:r>
          </w:p>
        </w:tc>
        <w:tc>
          <w:tcPr>
            <w:tcW w:w="1410" w:type="dxa"/>
            <w:noWrap/>
            <w:hideMark/>
          </w:tcPr>
          <w:p w:rsidR="0005409D" w:rsidRPr="00C10CDE" w:rsidRDefault="0005409D" w:rsidP="0005409D">
            <w:pPr>
              <w:jc w:val="both"/>
              <w:rPr>
                <w:i/>
                <w:iCs/>
              </w:rPr>
            </w:pPr>
            <w:proofErr w:type="spellStart"/>
            <w:r w:rsidRPr="00C10CDE">
              <w:rPr>
                <w:i/>
                <w:iCs/>
              </w:rPr>
              <w:t>тыс.кВт.ч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9D" w:rsidRPr="000D1149" w:rsidRDefault="0005409D" w:rsidP="0005409D">
            <w:pPr>
              <w:jc w:val="center"/>
              <w:rPr>
                <w:color w:val="000000"/>
              </w:rPr>
            </w:pPr>
            <w:r w:rsidRPr="000D1149">
              <w:rPr>
                <w:color w:val="000000"/>
              </w:rPr>
              <w:t>24 730,90</w:t>
            </w:r>
          </w:p>
        </w:tc>
      </w:tr>
      <w:tr w:rsidR="0005409D" w:rsidRPr="00C10CDE" w:rsidTr="00E24670">
        <w:trPr>
          <w:trHeight w:val="240"/>
        </w:trPr>
        <w:tc>
          <w:tcPr>
            <w:tcW w:w="801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Количество газа</w:t>
            </w:r>
          </w:p>
        </w:tc>
        <w:tc>
          <w:tcPr>
            <w:tcW w:w="1410" w:type="dxa"/>
            <w:noWrap/>
            <w:hideMark/>
          </w:tcPr>
          <w:p w:rsidR="0005409D" w:rsidRPr="00C10CDE" w:rsidRDefault="0005409D" w:rsidP="0005409D">
            <w:pPr>
              <w:jc w:val="both"/>
            </w:pPr>
            <w:proofErr w:type="spellStart"/>
            <w:r w:rsidRPr="00C10CDE">
              <w:t>тыс.куб.м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9D" w:rsidRPr="0005409D" w:rsidRDefault="0005409D" w:rsidP="0005409D">
            <w:pPr>
              <w:jc w:val="center"/>
              <w:rPr>
                <w:bCs w:val="0"/>
                <w:color w:val="000000"/>
              </w:rPr>
            </w:pPr>
            <w:r w:rsidRPr="0005409D">
              <w:rPr>
                <w:bCs w:val="0"/>
                <w:color w:val="000000"/>
              </w:rPr>
              <w:t>6 917,92</w:t>
            </w:r>
          </w:p>
        </w:tc>
      </w:tr>
      <w:tr w:rsidR="0005409D" w:rsidRPr="00C10CDE" w:rsidTr="00E24670">
        <w:trPr>
          <w:trHeight w:val="240"/>
        </w:trPr>
        <w:tc>
          <w:tcPr>
            <w:tcW w:w="801" w:type="dxa"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 xml:space="preserve">    Цена за 1 </w:t>
            </w:r>
            <w:proofErr w:type="spellStart"/>
            <w:r w:rsidRPr="00C10CDE">
              <w:t>тыс.куб.м</w:t>
            </w:r>
            <w:proofErr w:type="spellEnd"/>
            <w:r w:rsidRPr="00C10CDE">
              <w:t>.</w:t>
            </w:r>
          </w:p>
        </w:tc>
        <w:tc>
          <w:tcPr>
            <w:tcW w:w="1410" w:type="dxa"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руб.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9D" w:rsidRPr="0005409D" w:rsidRDefault="0005409D" w:rsidP="0005409D">
            <w:pPr>
              <w:jc w:val="center"/>
              <w:rPr>
                <w:bCs w:val="0"/>
                <w:color w:val="000000"/>
              </w:rPr>
            </w:pPr>
            <w:r w:rsidRPr="0005409D">
              <w:rPr>
                <w:bCs w:val="0"/>
                <w:color w:val="000000"/>
              </w:rPr>
              <w:t>3 362,05</w:t>
            </w:r>
          </w:p>
        </w:tc>
      </w:tr>
      <w:tr w:rsidR="0005409D" w:rsidRPr="00C10CDE" w:rsidTr="00E24670">
        <w:trPr>
          <w:trHeight w:val="240"/>
        </w:trPr>
        <w:tc>
          <w:tcPr>
            <w:tcW w:w="801" w:type="dxa"/>
            <w:vMerge w:val="restart"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vMerge w:val="restart"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Удельный расход условного топлива на отпущенную электрическую энергию</w:t>
            </w:r>
          </w:p>
        </w:tc>
        <w:tc>
          <w:tcPr>
            <w:tcW w:w="1410" w:type="dxa"/>
            <w:hideMark/>
          </w:tcPr>
          <w:p w:rsidR="0005409D" w:rsidRPr="00C10CDE" w:rsidRDefault="0005409D" w:rsidP="0005409D">
            <w:pPr>
              <w:jc w:val="both"/>
            </w:pPr>
            <w:proofErr w:type="spellStart"/>
            <w:r w:rsidRPr="00C10CDE">
              <w:t>г.у.т</w:t>
            </w:r>
            <w:proofErr w:type="spellEnd"/>
            <w:r w:rsidRPr="00C10CDE">
              <w:t>./</w:t>
            </w:r>
            <w:proofErr w:type="spellStart"/>
            <w:r w:rsidRPr="00C10CDE">
              <w:t>кВт.ч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9D" w:rsidRPr="0005409D" w:rsidRDefault="0005409D" w:rsidP="0005409D">
            <w:pPr>
              <w:jc w:val="center"/>
              <w:rPr>
                <w:bCs w:val="0"/>
                <w:color w:val="000000"/>
              </w:rPr>
            </w:pPr>
            <w:r w:rsidRPr="0005409D">
              <w:rPr>
                <w:bCs w:val="0"/>
                <w:color w:val="000000"/>
              </w:rPr>
              <w:t>400,67</w:t>
            </w:r>
          </w:p>
        </w:tc>
      </w:tr>
      <w:tr w:rsidR="0005409D" w:rsidRPr="00C10CDE" w:rsidTr="001E3130">
        <w:trPr>
          <w:trHeight w:val="240"/>
        </w:trPr>
        <w:tc>
          <w:tcPr>
            <w:tcW w:w="801" w:type="dxa"/>
            <w:vMerge/>
            <w:hideMark/>
          </w:tcPr>
          <w:p w:rsidR="0005409D" w:rsidRPr="00C10CDE" w:rsidRDefault="0005409D" w:rsidP="001E3130">
            <w:pPr>
              <w:jc w:val="both"/>
            </w:pPr>
          </w:p>
        </w:tc>
        <w:tc>
          <w:tcPr>
            <w:tcW w:w="5093" w:type="dxa"/>
            <w:vMerge/>
            <w:hideMark/>
          </w:tcPr>
          <w:p w:rsidR="0005409D" w:rsidRPr="00C10CDE" w:rsidRDefault="0005409D" w:rsidP="001E3130">
            <w:pPr>
              <w:jc w:val="both"/>
            </w:pPr>
          </w:p>
        </w:tc>
        <w:tc>
          <w:tcPr>
            <w:tcW w:w="1410" w:type="dxa"/>
            <w:noWrap/>
            <w:hideMark/>
          </w:tcPr>
          <w:p w:rsidR="0005409D" w:rsidRPr="00C10CDE" w:rsidRDefault="0005409D" w:rsidP="001E3130">
            <w:pPr>
              <w:jc w:val="both"/>
            </w:pPr>
            <w:r w:rsidRPr="00C10CDE">
              <w:t xml:space="preserve">м3/тыс. </w:t>
            </w:r>
            <w:proofErr w:type="spellStart"/>
            <w:r w:rsidRPr="00C10CDE">
              <w:t>кВт.ч</w:t>
            </w:r>
            <w:proofErr w:type="spellEnd"/>
          </w:p>
        </w:tc>
        <w:tc>
          <w:tcPr>
            <w:tcW w:w="1688" w:type="dxa"/>
            <w:noWrap/>
            <w:hideMark/>
          </w:tcPr>
          <w:p w:rsidR="0005409D" w:rsidRPr="009F2D04" w:rsidRDefault="0005409D" w:rsidP="0005409D">
            <w:pPr>
              <w:jc w:val="center"/>
            </w:pPr>
            <w:r w:rsidRPr="0005409D">
              <w:t>279,73</w:t>
            </w:r>
          </w:p>
        </w:tc>
      </w:tr>
      <w:tr w:rsidR="0005409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05409D" w:rsidRPr="00C10CDE" w:rsidRDefault="003D03DD" w:rsidP="0005409D">
            <w:pPr>
              <w:jc w:val="both"/>
            </w:pPr>
            <w:r>
              <w:t>2.1.2.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Расходы на дизельное топливо</w:t>
            </w:r>
          </w:p>
        </w:tc>
        <w:tc>
          <w:tcPr>
            <w:tcW w:w="1410" w:type="dxa"/>
            <w:noWrap/>
            <w:hideMark/>
          </w:tcPr>
          <w:p w:rsidR="0005409D" w:rsidRPr="00C10CDE" w:rsidRDefault="0005409D" w:rsidP="0005409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05409D" w:rsidRPr="00EF02F6" w:rsidRDefault="0005409D" w:rsidP="0005409D">
            <w:pPr>
              <w:jc w:val="center"/>
            </w:pPr>
            <w:r w:rsidRPr="00EF02F6">
              <w:t>24,36</w:t>
            </w:r>
          </w:p>
        </w:tc>
      </w:tr>
      <w:tr w:rsidR="0005409D" w:rsidRPr="00C10CDE" w:rsidTr="001E3130">
        <w:trPr>
          <w:trHeight w:val="240"/>
        </w:trPr>
        <w:tc>
          <w:tcPr>
            <w:tcW w:w="801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05409D">
            <w:pPr>
              <w:jc w:val="both"/>
              <w:rPr>
                <w:i/>
                <w:iCs/>
              </w:rPr>
            </w:pPr>
            <w:r w:rsidRPr="00C10CDE">
              <w:rPr>
                <w:i/>
                <w:iCs/>
              </w:rPr>
              <w:t>Выработано электроэнергии (</w:t>
            </w:r>
            <w:proofErr w:type="spellStart"/>
            <w:r w:rsidRPr="00C10CDE">
              <w:rPr>
                <w:i/>
                <w:iCs/>
              </w:rPr>
              <w:t>Дт</w:t>
            </w:r>
            <w:proofErr w:type="spellEnd"/>
            <w:r w:rsidRPr="00C10CDE">
              <w:rPr>
                <w:i/>
                <w:iCs/>
              </w:rPr>
              <w:t>)</w:t>
            </w:r>
          </w:p>
        </w:tc>
        <w:tc>
          <w:tcPr>
            <w:tcW w:w="1410" w:type="dxa"/>
            <w:noWrap/>
            <w:hideMark/>
          </w:tcPr>
          <w:p w:rsidR="0005409D" w:rsidRPr="00C10CDE" w:rsidRDefault="0005409D" w:rsidP="0005409D">
            <w:pPr>
              <w:jc w:val="both"/>
              <w:rPr>
                <w:i/>
                <w:iCs/>
              </w:rPr>
            </w:pPr>
            <w:proofErr w:type="spellStart"/>
            <w:r w:rsidRPr="00C10CDE">
              <w:rPr>
                <w:i/>
                <w:iCs/>
              </w:rPr>
              <w:t>тыс.кВт.ч</w:t>
            </w:r>
            <w:proofErr w:type="spellEnd"/>
          </w:p>
        </w:tc>
        <w:tc>
          <w:tcPr>
            <w:tcW w:w="1688" w:type="dxa"/>
            <w:noWrap/>
            <w:hideMark/>
          </w:tcPr>
          <w:p w:rsidR="0005409D" w:rsidRPr="00EF02F6" w:rsidRDefault="0005409D" w:rsidP="0005409D">
            <w:pPr>
              <w:jc w:val="center"/>
            </w:pPr>
            <w:r w:rsidRPr="00EF02F6">
              <w:t>1,85</w:t>
            </w:r>
          </w:p>
        </w:tc>
      </w:tr>
      <w:tr w:rsidR="0005409D" w:rsidRPr="00C10CDE" w:rsidTr="001E3130">
        <w:trPr>
          <w:trHeight w:val="240"/>
        </w:trPr>
        <w:tc>
          <w:tcPr>
            <w:tcW w:w="801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 xml:space="preserve">    Количество </w:t>
            </w:r>
            <w:proofErr w:type="spellStart"/>
            <w:r w:rsidRPr="00C10CDE">
              <w:t>диз.топливо</w:t>
            </w:r>
            <w:proofErr w:type="spellEnd"/>
          </w:p>
        </w:tc>
        <w:tc>
          <w:tcPr>
            <w:tcW w:w="1410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тонн</w:t>
            </w:r>
          </w:p>
        </w:tc>
        <w:tc>
          <w:tcPr>
            <w:tcW w:w="1688" w:type="dxa"/>
            <w:noWrap/>
            <w:hideMark/>
          </w:tcPr>
          <w:p w:rsidR="0005409D" w:rsidRPr="00EF02F6" w:rsidRDefault="0005409D" w:rsidP="0005409D">
            <w:pPr>
              <w:jc w:val="center"/>
            </w:pPr>
            <w:r w:rsidRPr="00EF02F6">
              <w:t>0,40</w:t>
            </w:r>
          </w:p>
        </w:tc>
      </w:tr>
      <w:tr w:rsidR="0005409D" w:rsidRPr="00C10CDE" w:rsidTr="001E3130">
        <w:trPr>
          <w:trHeight w:val="315"/>
        </w:trPr>
        <w:tc>
          <w:tcPr>
            <w:tcW w:w="801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 xml:space="preserve">    Цена за 1 т</w:t>
            </w:r>
          </w:p>
        </w:tc>
        <w:tc>
          <w:tcPr>
            <w:tcW w:w="1410" w:type="dxa"/>
            <w:noWrap/>
            <w:hideMark/>
          </w:tcPr>
          <w:p w:rsidR="0005409D" w:rsidRPr="00C10CDE" w:rsidRDefault="0005409D" w:rsidP="0005409D">
            <w:pPr>
              <w:jc w:val="both"/>
            </w:pPr>
            <w:r w:rsidRPr="00C10CDE">
              <w:t>руб.</w:t>
            </w:r>
          </w:p>
        </w:tc>
        <w:tc>
          <w:tcPr>
            <w:tcW w:w="1688" w:type="dxa"/>
            <w:noWrap/>
            <w:hideMark/>
          </w:tcPr>
          <w:p w:rsidR="0005409D" w:rsidRDefault="0005409D" w:rsidP="0005409D">
            <w:pPr>
              <w:jc w:val="center"/>
            </w:pPr>
            <w:r w:rsidRPr="00EF02F6">
              <w:t>61 060,10</w:t>
            </w:r>
          </w:p>
        </w:tc>
      </w:tr>
      <w:tr w:rsidR="000D1149" w:rsidRPr="00C10CDE" w:rsidTr="001E3130">
        <w:trPr>
          <w:trHeight w:val="300"/>
        </w:trPr>
        <w:tc>
          <w:tcPr>
            <w:tcW w:w="801" w:type="dxa"/>
            <w:noWrap/>
          </w:tcPr>
          <w:p w:rsidR="000D1149" w:rsidRPr="00C10CDE" w:rsidRDefault="003D03DD" w:rsidP="000D1149">
            <w:pPr>
              <w:jc w:val="both"/>
            </w:pPr>
            <w:r>
              <w:t>2.1.3</w:t>
            </w:r>
          </w:p>
        </w:tc>
        <w:tc>
          <w:tcPr>
            <w:tcW w:w="5093" w:type="dxa"/>
            <w:noWrap/>
          </w:tcPr>
          <w:p w:rsidR="000D1149" w:rsidRPr="00C10CDE" w:rsidRDefault="000D1149" w:rsidP="000D1149">
            <w:pPr>
              <w:jc w:val="both"/>
            </w:pPr>
            <w:r w:rsidRPr="000D1149">
              <w:t>Расходы на нормативы создания запасов топлива</w:t>
            </w:r>
          </w:p>
        </w:tc>
        <w:tc>
          <w:tcPr>
            <w:tcW w:w="1410" w:type="dxa"/>
            <w:noWrap/>
          </w:tcPr>
          <w:p w:rsidR="000D1149" w:rsidRPr="00C10CDE" w:rsidRDefault="000D1149" w:rsidP="000D1149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</w:tcPr>
          <w:p w:rsidR="000D1149" w:rsidRPr="000D1149" w:rsidRDefault="000D1149" w:rsidP="000D1149">
            <w:pPr>
              <w:jc w:val="center"/>
              <w:rPr>
                <w:bCs w:val="0"/>
                <w:color w:val="000000"/>
              </w:rPr>
            </w:pPr>
            <w:r w:rsidRPr="000D1149">
              <w:rPr>
                <w:bCs w:val="0"/>
                <w:color w:val="000000"/>
              </w:rPr>
              <w:t>186,98</w:t>
            </w:r>
          </w:p>
        </w:tc>
      </w:tr>
      <w:tr w:rsidR="000D1149" w:rsidRPr="00C10CDE" w:rsidTr="001E3130">
        <w:trPr>
          <w:trHeight w:val="300"/>
        </w:trPr>
        <w:tc>
          <w:tcPr>
            <w:tcW w:w="801" w:type="dxa"/>
            <w:noWrap/>
          </w:tcPr>
          <w:p w:rsidR="000D1149" w:rsidRPr="00C10CDE" w:rsidRDefault="000D1149" w:rsidP="000D1149">
            <w:pPr>
              <w:jc w:val="both"/>
            </w:pPr>
          </w:p>
        </w:tc>
        <w:tc>
          <w:tcPr>
            <w:tcW w:w="5093" w:type="dxa"/>
            <w:noWrap/>
          </w:tcPr>
          <w:p w:rsidR="000D1149" w:rsidRPr="00C10CDE" w:rsidRDefault="000D1149" w:rsidP="000D1149">
            <w:pPr>
              <w:jc w:val="both"/>
            </w:pPr>
            <w:r w:rsidRPr="00C10CDE">
              <w:t>Количество</w:t>
            </w:r>
          </w:p>
        </w:tc>
        <w:tc>
          <w:tcPr>
            <w:tcW w:w="1410" w:type="dxa"/>
            <w:noWrap/>
          </w:tcPr>
          <w:p w:rsidR="000D1149" w:rsidRPr="00C10CDE" w:rsidRDefault="000D1149" w:rsidP="000D1149">
            <w:pPr>
              <w:jc w:val="both"/>
            </w:pPr>
            <w:r w:rsidRPr="00C10CDE">
              <w:t>тонн</w:t>
            </w:r>
          </w:p>
        </w:tc>
        <w:tc>
          <w:tcPr>
            <w:tcW w:w="1688" w:type="dxa"/>
            <w:noWrap/>
          </w:tcPr>
          <w:p w:rsidR="000D1149" w:rsidRPr="000D1149" w:rsidRDefault="000D1149" w:rsidP="000D1149">
            <w:pPr>
              <w:jc w:val="center"/>
              <w:rPr>
                <w:bCs w:val="0"/>
                <w:color w:val="000000"/>
              </w:rPr>
            </w:pPr>
            <w:r w:rsidRPr="000D1149">
              <w:rPr>
                <w:bCs w:val="0"/>
                <w:color w:val="000000"/>
              </w:rPr>
              <w:t>3,07</w:t>
            </w:r>
          </w:p>
        </w:tc>
      </w:tr>
      <w:tr w:rsidR="000D1149" w:rsidRPr="00C10CDE" w:rsidTr="001E3130">
        <w:trPr>
          <w:trHeight w:val="300"/>
        </w:trPr>
        <w:tc>
          <w:tcPr>
            <w:tcW w:w="801" w:type="dxa"/>
            <w:noWrap/>
          </w:tcPr>
          <w:p w:rsidR="000D1149" w:rsidRPr="00C10CDE" w:rsidRDefault="000D1149" w:rsidP="000D1149">
            <w:pPr>
              <w:jc w:val="both"/>
            </w:pPr>
          </w:p>
        </w:tc>
        <w:tc>
          <w:tcPr>
            <w:tcW w:w="5093" w:type="dxa"/>
            <w:noWrap/>
          </w:tcPr>
          <w:p w:rsidR="000D1149" w:rsidRPr="00C10CDE" w:rsidRDefault="000D1149" w:rsidP="000D1149">
            <w:pPr>
              <w:jc w:val="both"/>
            </w:pPr>
            <w:r>
              <w:t xml:space="preserve">     </w:t>
            </w:r>
            <w:r w:rsidRPr="00C10CDE">
              <w:t>Цена за 1 т</w:t>
            </w:r>
          </w:p>
        </w:tc>
        <w:tc>
          <w:tcPr>
            <w:tcW w:w="1410" w:type="dxa"/>
            <w:noWrap/>
          </w:tcPr>
          <w:p w:rsidR="000D1149" w:rsidRPr="00C10CDE" w:rsidRDefault="000D1149" w:rsidP="000D1149">
            <w:pPr>
              <w:jc w:val="both"/>
            </w:pPr>
            <w:r w:rsidRPr="00C10CDE">
              <w:t>руб.</w:t>
            </w:r>
          </w:p>
        </w:tc>
        <w:tc>
          <w:tcPr>
            <w:tcW w:w="1688" w:type="dxa"/>
            <w:noWrap/>
          </w:tcPr>
          <w:p w:rsidR="000D1149" w:rsidRPr="000D1149" w:rsidRDefault="000D1149" w:rsidP="000D1149">
            <w:pPr>
              <w:jc w:val="center"/>
              <w:rPr>
                <w:bCs w:val="0"/>
                <w:color w:val="000000"/>
              </w:rPr>
            </w:pPr>
            <w:r w:rsidRPr="000D1149">
              <w:rPr>
                <w:bCs w:val="0"/>
                <w:color w:val="000000"/>
              </w:rPr>
              <w:t>60 864,92</w:t>
            </w:r>
          </w:p>
        </w:tc>
      </w:tr>
      <w:tr w:rsidR="000D1149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0D1149" w:rsidRPr="00C10CDE" w:rsidRDefault="003D03DD" w:rsidP="000D1149">
            <w:pPr>
              <w:jc w:val="both"/>
            </w:pPr>
            <w:r>
              <w:t>2.1.4.</w:t>
            </w:r>
          </w:p>
        </w:tc>
        <w:tc>
          <w:tcPr>
            <w:tcW w:w="5093" w:type="dxa"/>
            <w:noWrap/>
            <w:hideMark/>
          </w:tcPr>
          <w:p w:rsidR="000D1149" w:rsidRPr="00C10CDE" w:rsidRDefault="000D1149" w:rsidP="000D1149">
            <w:pPr>
              <w:jc w:val="both"/>
            </w:pPr>
            <w:r w:rsidRPr="00C10CDE">
              <w:t>Расходы на масло</w:t>
            </w:r>
          </w:p>
        </w:tc>
        <w:tc>
          <w:tcPr>
            <w:tcW w:w="1410" w:type="dxa"/>
            <w:noWrap/>
            <w:hideMark/>
          </w:tcPr>
          <w:p w:rsidR="000D1149" w:rsidRPr="00C10CDE" w:rsidRDefault="000D1149" w:rsidP="000D1149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0D1149" w:rsidRPr="009F2D04" w:rsidRDefault="003D03DD" w:rsidP="000D1149">
            <w:pPr>
              <w:jc w:val="center"/>
            </w:pPr>
            <w:r w:rsidRPr="003D03DD">
              <w:t>4 069,34</w:t>
            </w:r>
          </w:p>
        </w:tc>
      </w:tr>
      <w:tr w:rsidR="000D1149" w:rsidRPr="00C10CDE" w:rsidTr="001E3130">
        <w:trPr>
          <w:trHeight w:val="240"/>
        </w:trPr>
        <w:tc>
          <w:tcPr>
            <w:tcW w:w="801" w:type="dxa"/>
            <w:noWrap/>
            <w:hideMark/>
          </w:tcPr>
          <w:p w:rsidR="000D1149" w:rsidRPr="00C10CDE" w:rsidRDefault="000D1149" w:rsidP="000D1149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0D1149" w:rsidRPr="00C10CDE" w:rsidRDefault="000D1149" w:rsidP="000D1149">
            <w:pPr>
              <w:jc w:val="both"/>
            </w:pPr>
            <w:r w:rsidRPr="00C10CDE">
              <w:t>Количество масла</w:t>
            </w:r>
          </w:p>
        </w:tc>
        <w:tc>
          <w:tcPr>
            <w:tcW w:w="1410" w:type="dxa"/>
            <w:noWrap/>
            <w:hideMark/>
          </w:tcPr>
          <w:p w:rsidR="000D1149" w:rsidRPr="00C10CDE" w:rsidRDefault="000D1149" w:rsidP="000D1149">
            <w:pPr>
              <w:jc w:val="both"/>
            </w:pPr>
            <w:r w:rsidRPr="00C10CDE">
              <w:t>тонн</w:t>
            </w:r>
          </w:p>
        </w:tc>
        <w:tc>
          <w:tcPr>
            <w:tcW w:w="1688" w:type="dxa"/>
            <w:noWrap/>
            <w:hideMark/>
          </w:tcPr>
          <w:p w:rsidR="000D1149" w:rsidRPr="009F2D04" w:rsidRDefault="003D03DD" w:rsidP="000D1149">
            <w:pPr>
              <w:jc w:val="center"/>
            </w:pPr>
            <w:r w:rsidRPr="003D03DD">
              <w:t>10,63</w:t>
            </w:r>
          </w:p>
        </w:tc>
      </w:tr>
      <w:tr w:rsidR="000D1149" w:rsidRPr="00C10CDE" w:rsidTr="001E3130">
        <w:trPr>
          <w:trHeight w:val="240"/>
        </w:trPr>
        <w:tc>
          <w:tcPr>
            <w:tcW w:w="801" w:type="dxa"/>
            <w:noWrap/>
            <w:hideMark/>
          </w:tcPr>
          <w:p w:rsidR="000D1149" w:rsidRPr="00C10CDE" w:rsidRDefault="000D1149" w:rsidP="000D1149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0D1149" w:rsidRPr="00C10CDE" w:rsidRDefault="000D1149" w:rsidP="000D1149">
            <w:pPr>
              <w:jc w:val="both"/>
            </w:pPr>
            <w:r w:rsidRPr="00C10CDE">
              <w:t xml:space="preserve">     Цена за 1 т</w:t>
            </w:r>
          </w:p>
        </w:tc>
        <w:tc>
          <w:tcPr>
            <w:tcW w:w="1410" w:type="dxa"/>
            <w:hideMark/>
          </w:tcPr>
          <w:p w:rsidR="000D1149" w:rsidRPr="00C10CDE" w:rsidRDefault="000D1149" w:rsidP="000D1149">
            <w:pPr>
              <w:jc w:val="both"/>
            </w:pPr>
            <w:r w:rsidRPr="00C10CDE">
              <w:t>руб.</w:t>
            </w:r>
          </w:p>
        </w:tc>
        <w:tc>
          <w:tcPr>
            <w:tcW w:w="1688" w:type="dxa"/>
            <w:noWrap/>
            <w:hideMark/>
          </w:tcPr>
          <w:p w:rsidR="000D1149" w:rsidRPr="009F2D04" w:rsidRDefault="003D03DD" w:rsidP="000D1149">
            <w:pPr>
              <w:jc w:val="center"/>
            </w:pPr>
            <w:r w:rsidRPr="003D03DD">
              <w:t>382 906,93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7115ED" w:rsidP="003D03DD">
            <w:pPr>
              <w:jc w:val="both"/>
            </w:pPr>
            <w:r>
              <w:t>2.2</w:t>
            </w:r>
            <w:r w:rsidR="003D03DD">
              <w:t>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Транспортировка топлива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3D03DD" w:rsidRDefault="003D03DD" w:rsidP="003D03DD">
            <w:pPr>
              <w:jc w:val="center"/>
              <w:rPr>
                <w:bCs w:val="0"/>
                <w:color w:val="000000"/>
              </w:rPr>
            </w:pPr>
            <w:r w:rsidRPr="003D03DD">
              <w:rPr>
                <w:bCs w:val="0"/>
                <w:color w:val="000000"/>
              </w:rPr>
              <w:t>11 137,08</w:t>
            </w:r>
          </w:p>
        </w:tc>
      </w:tr>
      <w:tr w:rsidR="003D03DD" w:rsidRPr="00C10CDE" w:rsidTr="001E3130">
        <w:trPr>
          <w:trHeight w:val="24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Услуга ГРО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руб./тыс.м3</w:t>
            </w:r>
          </w:p>
        </w:tc>
        <w:tc>
          <w:tcPr>
            <w:tcW w:w="1688" w:type="dxa"/>
            <w:noWrap/>
            <w:hideMark/>
          </w:tcPr>
          <w:p w:rsidR="003D03DD" w:rsidRPr="003D03DD" w:rsidRDefault="003D03DD" w:rsidP="003D03DD">
            <w:pPr>
              <w:jc w:val="center"/>
              <w:rPr>
                <w:bCs w:val="0"/>
                <w:color w:val="000000"/>
              </w:rPr>
            </w:pPr>
            <w:r w:rsidRPr="003D03DD">
              <w:rPr>
                <w:bCs w:val="0"/>
                <w:color w:val="000000"/>
              </w:rPr>
              <w:t>1 239,41</w:t>
            </w:r>
          </w:p>
        </w:tc>
      </w:tr>
      <w:tr w:rsidR="003D03DD" w:rsidRPr="00C10CDE" w:rsidTr="001E3130">
        <w:trPr>
          <w:trHeight w:val="24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Специальная надбавка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руб./тыс.м3</w:t>
            </w:r>
          </w:p>
        </w:tc>
        <w:tc>
          <w:tcPr>
            <w:tcW w:w="1688" w:type="dxa"/>
            <w:noWrap/>
            <w:hideMark/>
          </w:tcPr>
          <w:p w:rsidR="003D03DD" w:rsidRPr="003D03DD" w:rsidRDefault="003D03DD" w:rsidP="003D03DD">
            <w:pPr>
              <w:jc w:val="center"/>
              <w:rPr>
                <w:bCs w:val="0"/>
                <w:color w:val="000000"/>
              </w:rPr>
            </w:pPr>
            <w:r w:rsidRPr="003D03DD">
              <w:rPr>
                <w:bCs w:val="0"/>
                <w:color w:val="000000"/>
              </w:rPr>
              <w:t>370,48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7115ED" w:rsidP="003D03DD">
            <w:pPr>
              <w:jc w:val="both"/>
            </w:pPr>
            <w:r>
              <w:t>2.3</w:t>
            </w:r>
            <w:r w:rsidR="003D03DD" w:rsidRPr="00C10CDE">
              <w:t>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Теплоэнергия</w:t>
            </w:r>
            <w:proofErr w:type="spellEnd"/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3D03DD" w:rsidP="003D03DD">
            <w:pPr>
              <w:jc w:val="center"/>
            </w:pPr>
            <w:r w:rsidRPr="003D03DD">
              <w:t>2 833,85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7115ED" w:rsidP="003D03DD">
            <w:pPr>
              <w:jc w:val="both"/>
            </w:pPr>
            <w:r>
              <w:t>2.4</w:t>
            </w:r>
            <w:r w:rsidR="003D03DD" w:rsidRPr="00C10CDE">
              <w:t>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 xml:space="preserve">Холодная вода 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3D03DD" w:rsidP="003D03DD">
            <w:pPr>
              <w:jc w:val="center"/>
            </w:pPr>
            <w:r w:rsidRPr="003D03DD">
              <w:t>82,98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7115ED" w:rsidP="003D03DD">
            <w:pPr>
              <w:jc w:val="both"/>
            </w:pPr>
            <w:r>
              <w:t>2.5</w:t>
            </w:r>
            <w:bookmarkStart w:id="0" w:name="_GoBack"/>
            <w:bookmarkEnd w:id="0"/>
            <w:r w:rsidR="003D03DD" w:rsidRPr="00C10CDE">
              <w:t>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Канализация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3D03DD" w:rsidP="003D03DD">
            <w:pPr>
              <w:jc w:val="center"/>
            </w:pPr>
            <w:r w:rsidRPr="003D03DD">
              <w:t>84,30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r w:rsidRPr="00C10CDE">
              <w:rPr>
                <w:b/>
              </w:rPr>
              <w:t>3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r w:rsidRPr="00C10CDE">
              <w:rPr>
                <w:b/>
              </w:rPr>
              <w:t>Операционные расходы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proofErr w:type="spellStart"/>
            <w:r w:rsidRPr="00C10CDE">
              <w:rPr>
                <w:b/>
              </w:rPr>
              <w:t>тыс.руб</w:t>
            </w:r>
            <w:proofErr w:type="spellEnd"/>
            <w:r w:rsidRPr="00C10CDE">
              <w:rPr>
                <w:b/>
              </w:rPr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A641D0" w:rsidP="00A641D0">
            <w:pPr>
              <w:jc w:val="center"/>
              <w:rPr>
                <w:b/>
              </w:rPr>
            </w:pPr>
            <w:r w:rsidRPr="00A641D0">
              <w:rPr>
                <w:b/>
              </w:rPr>
              <w:t>199 615,38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3.1.</w:t>
            </w:r>
          </w:p>
        </w:tc>
        <w:tc>
          <w:tcPr>
            <w:tcW w:w="5093" w:type="dxa"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 xml:space="preserve">Вспомогательные материалы 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A641D0" w:rsidP="00A641D0">
            <w:pPr>
              <w:jc w:val="center"/>
            </w:pPr>
            <w:r w:rsidRPr="00A641D0">
              <w:t>5 001,61</w:t>
            </w:r>
          </w:p>
        </w:tc>
      </w:tr>
      <w:tr w:rsidR="003D03DD" w:rsidRPr="00C10CDE" w:rsidTr="001E3130">
        <w:trPr>
          <w:trHeight w:val="51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3.2.</w:t>
            </w:r>
          </w:p>
        </w:tc>
        <w:tc>
          <w:tcPr>
            <w:tcW w:w="5093" w:type="dxa"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Работы и услуги производственного характера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A641D0" w:rsidP="00A641D0">
            <w:pPr>
              <w:jc w:val="center"/>
            </w:pPr>
            <w:r w:rsidRPr="00A641D0">
              <w:t>130 059,36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3.3.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Фонд оплаты труда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A641D0" w:rsidP="00A641D0">
            <w:pPr>
              <w:jc w:val="center"/>
            </w:pPr>
            <w:r w:rsidRPr="00A641D0">
              <w:t>46 578,40</w:t>
            </w:r>
          </w:p>
        </w:tc>
      </w:tr>
      <w:tr w:rsidR="003D03DD" w:rsidRPr="00C10CDE" w:rsidTr="001E3130">
        <w:trPr>
          <w:trHeight w:val="24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 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 xml:space="preserve">Численность 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чел.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A641D0" w:rsidP="00A641D0">
            <w:pPr>
              <w:jc w:val="center"/>
            </w:pPr>
            <w:r w:rsidRPr="00A641D0">
              <w:t>36,06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3.4.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Прочие расходы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A641D0" w:rsidP="00A641D0">
            <w:pPr>
              <w:jc w:val="center"/>
            </w:pPr>
            <w:r w:rsidRPr="00A641D0">
              <w:t>16 349,99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lastRenderedPageBreak/>
              <w:t>3.5.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Расходы из прибыли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A641D0" w:rsidP="00A641D0">
            <w:pPr>
              <w:jc w:val="center"/>
            </w:pPr>
            <w:r w:rsidRPr="00A641D0">
              <w:t>1 626,03</w:t>
            </w:r>
          </w:p>
        </w:tc>
      </w:tr>
      <w:tr w:rsidR="003D03DD" w:rsidRPr="00C10CDE" w:rsidTr="001E3130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r w:rsidRPr="00C10CDE">
              <w:rPr>
                <w:b/>
              </w:rPr>
              <w:t>4.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r w:rsidRPr="00C10CDE">
              <w:rPr>
                <w:b/>
              </w:rPr>
              <w:t>Неподконтрольные расходы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proofErr w:type="spellStart"/>
            <w:r w:rsidRPr="00C10CDE">
              <w:rPr>
                <w:b/>
              </w:rPr>
              <w:t>тыс.руб</w:t>
            </w:r>
            <w:proofErr w:type="spellEnd"/>
            <w:r w:rsidRPr="00C10CDE">
              <w:rPr>
                <w:b/>
              </w:rPr>
              <w:t>.</w:t>
            </w:r>
          </w:p>
        </w:tc>
        <w:tc>
          <w:tcPr>
            <w:tcW w:w="1688" w:type="dxa"/>
            <w:noWrap/>
            <w:hideMark/>
          </w:tcPr>
          <w:p w:rsidR="003D03DD" w:rsidRPr="009F2D04" w:rsidRDefault="00304759" w:rsidP="00A94C4F">
            <w:pPr>
              <w:jc w:val="center"/>
              <w:rPr>
                <w:b/>
              </w:rPr>
            </w:pPr>
            <w:r w:rsidRPr="00304759">
              <w:rPr>
                <w:b/>
              </w:rPr>
              <w:t>81 925,29</w:t>
            </w:r>
          </w:p>
        </w:tc>
      </w:tr>
      <w:tr w:rsidR="003D03DD" w:rsidRPr="00C10CDE" w:rsidTr="00A94C4F">
        <w:trPr>
          <w:trHeight w:val="51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4.1.</w:t>
            </w:r>
          </w:p>
        </w:tc>
        <w:tc>
          <w:tcPr>
            <w:tcW w:w="5093" w:type="dxa"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Расходы на уплату налогов, сборов и других обязательных платежей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</w:pPr>
            <w:r w:rsidRPr="00A94C4F">
              <w:t>1 197,24</w:t>
            </w:r>
          </w:p>
        </w:tc>
      </w:tr>
      <w:tr w:rsidR="003D03DD" w:rsidRPr="00C10CDE" w:rsidTr="00A94C4F">
        <w:trPr>
          <w:trHeight w:val="51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4.2.</w:t>
            </w:r>
          </w:p>
        </w:tc>
        <w:tc>
          <w:tcPr>
            <w:tcW w:w="5093" w:type="dxa"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Плата за владение и (или) пользование имуществом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</w:pPr>
            <w:r w:rsidRPr="00A94C4F">
              <w:t>2 676,92</w:t>
            </w:r>
          </w:p>
        </w:tc>
      </w:tr>
      <w:tr w:rsidR="003D03DD" w:rsidRPr="00C10CDE" w:rsidTr="00A94C4F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4.3.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Амортизация основных средств и нематериальных активов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</w:pPr>
            <w:r w:rsidRPr="00A94C4F">
              <w:t>27 617,98</w:t>
            </w:r>
          </w:p>
        </w:tc>
      </w:tr>
      <w:tr w:rsidR="003D03DD" w:rsidRPr="00C10CDE" w:rsidTr="00A94C4F">
        <w:trPr>
          <w:trHeight w:val="300"/>
        </w:trPr>
        <w:tc>
          <w:tcPr>
            <w:tcW w:w="801" w:type="dxa"/>
            <w:vMerge w:val="restart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4.4.</w:t>
            </w:r>
          </w:p>
        </w:tc>
        <w:tc>
          <w:tcPr>
            <w:tcW w:w="5093" w:type="dxa"/>
            <w:vMerge w:val="restart"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Отчисления на страховые взносы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</w:pPr>
            <w:r w:rsidRPr="00A94C4F">
              <w:t>13 790,65</w:t>
            </w:r>
          </w:p>
        </w:tc>
      </w:tr>
      <w:tr w:rsidR="003D03DD" w:rsidRPr="00C10CDE" w:rsidTr="00A94C4F">
        <w:trPr>
          <w:trHeight w:val="300"/>
        </w:trPr>
        <w:tc>
          <w:tcPr>
            <w:tcW w:w="801" w:type="dxa"/>
            <w:vMerge/>
            <w:hideMark/>
          </w:tcPr>
          <w:p w:rsidR="003D03DD" w:rsidRPr="00C10CDE" w:rsidRDefault="003D03DD" w:rsidP="003D03DD">
            <w:pPr>
              <w:jc w:val="both"/>
            </w:pPr>
          </w:p>
        </w:tc>
        <w:tc>
          <w:tcPr>
            <w:tcW w:w="5093" w:type="dxa"/>
            <w:vMerge/>
            <w:hideMark/>
          </w:tcPr>
          <w:p w:rsidR="003D03DD" w:rsidRPr="00C10CDE" w:rsidRDefault="003D03DD" w:rsidP="003D03DD">
            <w:pPr>
              <w:jc w:val="both"/>
            </w:pP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%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</w:pPr>
            <w:r w:rsidRPr="00A94C4F">
              <w:t>29,61</w:t>
            </w:r>
          </w:p>
        </w:tc>
      </w:tr>
      <w:tr w:rsidR="003D03DD" w:rsidRPr="00C10CDE" w:rsidTr="00A94C4F">
        <w:trPr>
          <w:trHeight w:val="840"/>
        </w:trPr>
        <w:tc>
          <w:tcPr>
            <w:tcW w:w="801" w:type="dxa"/>
            <w:noWrap/>
            <w:hideMark/>
          </w:tcPr>
          <w:p w:rsidR="003D03DD" w:rsidRPr="00C10CDE" w:rsidRDefault="003D03DD" w:rsidP="00A94C4F">
            <w:pPr>
              <w:jc w:val="both"/>
            </w:pPr>
            <w:r>
              <w:t>4.</w:t>
            </w:r>
            <w:r w:rsidR="00A94C4F">
              <w:t>5</w:t>
            </w:r>
            <w:r w:rsidRPr="00C10CDE">
              <w:t>.</w:t>
            </w:r>
          </w:p>
        </w:tc>
        <w:tc>
          <w:tcPr>
            <w:tcW w:w="5093" w:type="dxa"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Расходы на выплаты по договорам займа и кредитным договорам, включая проценты по ним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</w:pPr>
            <w:r w:rsidRPr="00A94C4F">
              <w:t>35 717,95</w:t>
            </w:r>
          </w:p>
        </w:tc>
      </w:tr>
      <w:tr w:rsidR="003D03DD" w:rsidRPr="00C10CDE" w:rsidTr="00A94C4F">
        <w:trPr>
          <w:trHeight w:val="300"/>
        </w:trPr>
        <w:tc>
          <w:tcPr>
            <w:tcW w:w="801" w:type="dxa"/>
            <w:noWrap/>
            <w:hideMark/>
          </w:tcPr>
          <w:p w:rsidR="003D03DD" w:rsidRPr="00C10CDE" w:rsidRDefault="003D03DD" w:rsidP="00A94C4F">
            <w:pPr>
              <w:jc w:val="both"/>
            </w:pPr>
            <w:r>
              <w:t>4.</w:t>
            </w:r>
            <w:r w:rsidR="00A94C4F">
              <w:t>6</w:t>
            </w:r>
            <w:r w:rsidRPr="00C10CDE">
              <w:t>.</w:t>
            </w:r>
          </w:p>
        </w:tc>
        <w:tc>
          <w:tcPr>
            <w:tcW w:w="5093" w:type="dxa"/>
            <w:hideMark/>
          </w:tcPr>
          <w:p w:rsidR="003D03DD" w:rsidRPr="00C10CDE" w:rsidRDefault="003D03DD" w:rsidP="003D03DD">
            <w:pPr>
              <w:jc w:val="both"/>
            </w:pPr>
            <w:r w:rsidRPr="00C10CDE">
              <w:t>Налог на прибыль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</w:pPr>
            <w:proofErr w:type="spellStart"/>
            <w:r w:rsidRPr="00C10CDE">
              <w:t>тыс.руб</w:t>
            </w:r>
            <w:proofErr w:type="spellEnd"/>
            <w:r w:rsidRPr="00C10CDE">
              <w:t>.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</w:pPr>
            <w:r w:rsidRPr="00A94C4F">
              <w:t>924,55</w:t>
            </w:r>
          </w:p>
        </w:tc>
      </w:tr>
      <w:tr w:rsidR="003D03DD" w:rsidRPr="00C10CDE" w:rsidTr="00A94C4F">
        <w:trPr>
          <w:trHeight w:val="510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r w:rsidRPr="00C10CDE">
              <w:rPr>
                <w:b/>
              </w:rPr>
              <w:t>5</w:t>
            </w:r>
          </w:p>
        </w:tc>
        <w:tc>
          <w:tcPr>
            <w:tcW w:w="5093" w:type="dxa"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r w:rsidRPr="00C10CDE">
              <w:rPr>
                <w:b/>
              </w:rPr>
              <w:t>Недополученные ("+") или излишне полученные ("-") доходы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proofErr w:type="spellStart"/>
            <w:r w:rsidRPr="00C10CDE">
              <w:rPr>
                <w:b/>
              </w:rPr>
              <w:t>тыс.руб</w:t>
            </w:r>
            <w:proofErr w:type="spellEnd"/>
            <w:r w:rsidRPr="00C10CDE">
              <w:rPr>
                <w:b/>
              </w:rPr>
              <w:t>.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  <w:rPr>
                <w:b/>
              </w:rPr>
            </w:pPr>
            <w:r w:rsidRPr="00A94C4F">
              <w:rPr>
                <w:b/>
              </w:rPr>
              <w:t>3 788,16</w:t>
            </w:r>
          </w:p>
        </w:tc>
      </w:tr>
      <w:tr w:rsidR="003D03DD" w:rsidRPr="00C10CDE" w:rsidTr="00A94C4F">
        <w:trPr>
          <w:trHeight w:val="315"/>
        </w:trPr>
        <w:tc>
          <w:tcPr>
            <w:tcW w:w="801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r w:rsidRPr="00C10CDE">
              <w:rPr>
                <w:b/>
              </w:rPr>
              <w:t>6</w:t>
            </w:r>
          </w:p>
        </w:tc>
        <w:tc>
          <w:tcPr>
            <w:tcW w:w="5093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r w:rsidRPr="00C10CDE">
              <w:rPr>
                <w:b/>
              </w:rPr>
              <w:t>Итого НВВ</w:t>
            </w:r>
          </w:p>
        </w:tc>
        <w:tc>
          <w:tcPr>
            <w:tcW w:w="1410" w:type="dxa"/>
            <w:noWrap/>
            <w:hideMark/>
          </w:tcPr>
          <w:p w:rsidR="003D03DD" w:rsidRPr="00C10CDE" w:rsidRDefault="003D03DD" w:rsidP="003D03DD">
            <w:pPr>
              <w:jc w:val="both"/>
              <w:rPr>
                <w:b/>
              </w:rPr>
            </w:pPr>
            <w:proofErr w:type="spellStart"/>
            <w:r w:rsidRPr="00C10CDE">
              <w:rPr>
                <w:b/>
              </w:rPr>
              <w:t>тыс.руб</w:t>
            </w:r>
            <w:proofErr w:type="spellEnd"/>
            <w:r w:rsidRPr="00C10CDE">
              <w:rPr>
                <w:b/>
              </w:rPr>
              <w:t>.</w:t>
            </w:r>
          </w:p>
        </w:tc>
        <w:tc>
          <w:tcPr>
            <w:tcW w:w="1688" w:type="dxa"/>
            <w:noWrap/>
          </w:tcPr>
          <w:p w:rsidR="003D03DD" w:rsidRPr="009F2D04" w:rsidRDefault="00A94C4F" w:rsidP="00A94C4F">
            <w:pPr>
              <w:jc w:val="center"/>
              <w:rPr>
                <w:b/>
              </w:rPr>
            </w:pPr>
            <w:r w:rsidRPr="00A94C4F">
              <w:rPr>
                <w:b/>
              </w:rPr>
              <w:t>327 006,12</w:t>
            </w:r>
          </w:p>
        </w:tc>
      </w:tr>
    </w:tbl>
    <w:p w:rsidR="00C10CDE" w:rsidRDefault="00C10CDE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sectPr w:rsidR="00C10CDE" w:rsidSect="000A6D4E">
      <w:pgSz w:w="11906" w:h="16838"/>
      <w:pgMar w:top="1079" w:right="849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26461"/>
    <w:rsid w:val="0005409D"/>
    <w:rsid w:val="00065B00"/>
    <w:rsid w:val="0008117E"/>
    <w:rsid w:val="00087F78"/>
    <w:rsid w:val="000A4829"/>
    <w:rsid w:val="000A6D4E"/>
    <w:rsid w:val="000D1149"/>
    <w:rsid w:val="000E2414"/>
    <w:rsid w:val="000F39D7"/>
    <w:rsid w:val="001166DE"/>
    <w:rsid w:val="001203C1"/>
    <w:rsid w:val="00122941"/>
    <w:rsid w:val="001234D9"/>
    <w:rsid w:val="00126472"/>
    <w:rsid w:val="001435EB"/>
    <w:rsid w:val="0015671B"/>
    <w:rsid w:val="00170B41"/>
    <w:rsid w:val="001913B1"/>
    <w:rsid w:val="00196461"/>
    <w:rsid w:val="001A1764"/>
    <w:rsid w:val="001A1DED"/>
    <w:rsid w:val="001A1E3A"/>
    <w:rsid w:val="001C0FAC"/>
    <w:rsid w:val="001D2038"/>
    <w:rsid w:val="001E53C5"/>
    <w:rsid w:val="002173D7"/>
    <w:rsid w:val="002544F5"/>
    <w:rsid w:val="00261F7D"/>
    <w:rsid w:val="002920B8"/>
    <w:rsid w:val="002B24DC"/>
    <w:rsid w:val="002C2016"/>
    <w:rsid w:val="002C77C0"/>
    <w:rsid w:val="00302720"/>
    <w:rsid w:val="00304759"/>
    <w:rsid w:val="00305F4D"/>
    <w:rsid w:val="00320248"/>
    <w:rsid w:val="0032050F"/>
    <w:rsid w:val="00392208"/>
    <w:rsid w:val="003B4E57"/>
    <w:rsid w:val="003D03DD"/>
    <w:rsid w:val="003F32F3"/>
    <w:rsid w:val="00405961"/>
    <w:rsid w:val="00411430"/>
    <w:rsid w:val="00446BEF"/>
    <w:rsid w:val="00462BC6"/>
    <w:rsid w:val="004802F5"/>
    <w:rsid w:val="00496842"/>
    <w:rsid w:val="004A1C0E"/>
    <w:rsid w:val="004C1064"/>
    <w:rsid w:val="004C6329"/>
    <w:rsid w:val="00504168"/>
    <w:rsid w:val="00504803"/>
    <w:rsid w:val="00514B6D"/>
    <w:rsid w:val="0055741C"/>
    <w:rsid w:val="005772E5"/>
    <w:rsid w:val="005856F5"/>
    <w:rsid w:val="005862AA"/>
    <w:rsid w:val="005B5CD9"/>
    <w:rsid w:val="005D6A2C"/>
    <w:rsid w:val="005E1788"/>
    <w:rsid w:val="005E2577"/>
    <w:rsid w:val="006045A6"/>
    <w:rsid w:val="0061236F"/>
    <w:rsid w:val="00661A29"/>
    <w:rsid w:val="00673ED7"/>
    <w:rsid w:val="006B425C"/>
    <w:rsid w:val="006B436A"/>
    <w:rsid w:val="006C341D"/>
    <w:rsid w:val="006D4270"/>
    <w:rsid w:val="006D6988"/>
    <w:rsid w:val="007115ED"/>
    <w:rsid w:val="00715F71"/>
    <w:rsid w:val="00753D88"/>
    <w:rsid w:val="00761206"/>
    <w:rsid w:val="00776090"/>
    <w:rsid w:val="007B0244"/>
    <w:rsid w:val="007C58A4"/>
    <w:rsid w:val="007C667B"/>
    <w:rsid w:val="007D1431"/>
    <w:rsid w:val="007E1492"/>
    <w:rsid w:val="008137E2"/>
    <w:rsid w:val="008323F5"/>
    <w:rsid w:val="008749B9"/>
    <w:rsid w:val="00881DCF"/>
    <w:rsid w:val="00895A7C"/>
    <w:rsid w:val="008B2378"/>
    <w:rsid w:val="008C797F"/>
    <w:rsid w:val="008E16FD"/>
    <w:rsid w:val="008E569E"/>
    <w:rsid w:val="008E63AF"/>
    <w:rsid w:val="00902A96"/>
    <w:rsid w:val="00945731"/>
    <w:rsid w:val="00956146"/>
    <w:rsid w:val="00957F79"/>
    <w:rsid w:val="0096201F"/>
    <w:rsid w:val="009661BA"/>
    <w:rsid w:val="00993898"/>
    <w:rsid w:val="009A1565"/>
    <w:rsid w:val="009D6492"/>
    <w:rsid w:val="009E5BB7"/>
    <w:rsid w:val="009F16A2"/>
    <w:rsid w:val="009F2D04"/>
    <w:rsid w:val="00A07553"/>
    <w:rsid w:val="00A2680D"/>
    <w:rsid w:val="00A346CC"/>
    <w:rsid w:val="00A37248"/>
    <w:rsid w:val="00A50404"/>
    <w:rsid w:val="00A6083B"/>
    <w:rsid w:val="00A641D0"/>
    <w:rsid w:val="00A73FCD"/>
    <w:rsid w:val="00A803EE"/>
    <w:rsid w:val="00A83B91"/>
    <w:rsid w:val="00A94C4F"/>
    <w:rsid w:val="00AD1A32"/>
    <w:rsid w:val="00AD36F2"/>
    <w:rsid w:val="00AE3CA4"/>
    <w:rsid w:val="00AE5F24"/>
    <w:rsid w:val="00B20816"/>
    <w:rsid w:val="00B32EE9"/>
    <w:rsid w:val="00B55BFB"/>
    <w:rsid w:val="00B704A8"/>
    <w:rsid w:val="00B7137F"/>
    <w:rsid w:val="00BE2116"/>
    <w:rsid w:val="00C07787"/>
    <w:rsid w:val="00C10CDE"/>
    <w:rsid w:val="00C43E07"/>
    <w:rsid w:val="00C5551C"/>
    <w:rsid w:val="00C6049A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63DF0"/>
    <w:rsid w:val="00D91789"/>
    <w:rsid w:val="00D95AA4"/>
    <w:rsid w:val="00DB4A4D"/>
    <w:rsid w:val="00DC744E"/>
    <w:rsid w:val="00DD3CA1"/>
    <w:rsid w:val="00DD5A32"/>
    <w:rsid w:val="00DE1B67"/>
    <w:rsid w:val="00DE6F62"/>
    <w:rsid w:val="00E03F51"/>
    <w:rsid w:val="00E11E75"/>
    <w:rsid w:val="00E5024B"/>
    <w:rsid w:val="00E62B99"/>
    <w:rsid w:val="00E718E9"/>
    <w:rsid w:val="00E7573B"/>
    <w:rsid w:val="00EC1464"/>
    <w:rsid w:val="00EC4187"/>
    <w:rsid w:val="00ED2BCB"/>
    <w:rsid w:val="00F04A1A"/>
    <w:rsid w:val="00F07532"/>
    <w:rsid w:val="00F07F16"/>
    <w:rsid w:val="00F540D4"/>
    <w:rsid w:val="00F600BF"/>
    <w:rsid w:val="00F61801"/>
    <w:rsid w:val="00F65A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2ECC9E3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penergogaz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penergogaz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://www.harpenergogaz.ru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353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2603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Фаррахова Эльвина Рузилевна</cp:lastModifiedBy>
  <cp:revision>16</cp:revision>
  <cp:lastPrinted>2023-05-31T06:21:00Z</cp:lastPrinted>
  <dcterms:created xsi:type="dcterms:W3CDTF">2023-05-25T11:06:00Z</dcterms:created>
  <dcterms:modified xsi:type="dcterms:W3CDTF">2024-05-16T11:50:00Z</dcterms:modified>
</cp:coreProperties>
</file>